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DCB8" w14:textId="059A5EDC" w:rsidR="00C5359C" w:rsidRPr="00275030" w:rsidRDefault="00275030" w:rsidP="00275030">
      <w:pPr>
        <w:shd w:val="clear" w:color="auto" w:fill="2F5496" w:themeFill="accent1" w:themeFillShade="BF"/>
        <w:jc w:val="center"/>
        <w:rPr>
          <w:rFonts w:ascii="Montserrat" w:hAnsi="Montserrat"/>
          <w:color w:val="FFFFFF" w:themeColor="background1"/>
          <w:sz w:val="36"/>
          <w:szCs w:val="36"/>
        </w:rPr>
      </w:pPr>
      <w:r w:rsidRPr="00275030">
        <w:rPr>
          <w:rFonts w:ascii="Montserrat" w:hAnsi="Montserrat"/>
          <w:color w:val="FFFFFF" w:themeColor="background1"/>
          <w:sz w:val="36"/>
          <w:szCs w:val="36"/>
        </w:rPr>
        <w:t>National Supports</w:t>
      </w:r>
    </w:p>
    <w:p w14:paraId="44F5B622" w14:textId="77777777" w:rsidR="00C5359C" w:rsidRPr="00275030" w:rsidRDefault="00C5359C">
      <w:pPr>
        <w:rPr>
          <w:rFonts w:ascii="Montserrat" w:hAnsi="Montserrat"/>
          <w:sz w:val="20"/>
          <w:szCs w:val="20"/>
        </w:rPr>
      </w:pPr>
    </w:p>
    <w:p w14:paraId="00AFD5BA" w14:textId="74A6FAF0"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Helplines Kids Helpline 1800 551 800 </w:t>
      </w:r>
    </w:p>
    <w:p w14:paraId="7324DE92"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Free, confidential counselling service available any time of the day or night by phone or webchat. </w:t>
      </w:r>
    </w:p>
    <w:p w14:paraId="63F4FECE" w14:textId="77777777" w:rsidR="00C5359C" w:rsidRPr="00275030" w:rsidRDefault="00C5359C" w:rsidP="00D67381">
      <w:pPr>
        <w:jc w:val="both"/>
        <w:rPr>
          <w:rFonts w:ascii="Montserrat" w:hAnsi="Montserrat"/>
          <w:sz w:val="20"/>
          <w:szCs w:val="20"/>
        </w:rPr>
      </w:pPr>
    </w:p>
    <w:p w14:paraId="585EB4CC" w14:textId="77777777"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Beyond Blue 1300 224 636 </w:t>
      </w:r>
    </w:p>
    <w:p w14:paraId="071AF7CE"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Call or chat online with a counsellor at any time, support service is available 24/7. </w:t>
      </w:r>
    </w:p>
    <w:p w14:paraId="057F1F6E" w14:textId="77777777" w:rsidR="00C5359C" w:rsidRPr="00275030" w:rsidRDefault="00C5359C" w:rsidP="00D67381">
      <w:pPr>
        <w:jc w:val="both"/>
        <w:rPr>
          <w:rFonts w:ascii="Montserrat" w:hAnsi="Montserrat"/>
          <w:sz w:val="20"/>
          <w:szCs w:val="20"/>
        </w:rPr>
      </w:pPr>
    </w:p>
    <w:p w14:paraId="6B73E93F" w14:textId="29609917"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Headspace 1800 650 890 </w:t>
      </w:r>
    </w:p>
    <w:p w14:paraId="4CB477AA"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Online and telephone support service that helps young people who don’t feel ready to attend a headspace centre or who prefer to talk about their problems via online chat, email or on the phone. </w:t>
      </w:r>
    </w:p>
    <w:p w14:paraId="694CD9F7" w14:textId="77777777" w:rsidR="00C5359C" w:rsidRPr="00275030" w:rsidRDefault="00C5359C" w:rsidP="00D67381">
      <w:pPr>
        <w:jc w:val="both"/>
        <w:rPr>
          <w:rFonts w:ascii="Montserrat" w:hAnsi="Montserrat"/>
          <w:sz w:val="20"/>
          <w:szCs w:val="20"/>
        </w:rPr>
      </w:pPr>
    </w:p>
    <w:p w14:paraId="3573A760" w14:textId="77777777" w:rsidR="00C5359C" w:rsidRPr="003C25F9" w:rsidRDefault="00C5359C" w:rsidP="00D67381">
      <w:pPr>
        <w:jc w:val="both"/>
        <w:rPr>
          <w:rFonts w:ascii="Montserrat" w:hAnsi="Montserrat"/>
          <w:b/>
          <w:bCs/>
          <w:color w:val="2F5496" w:themeColor="accent1" w:themeShade="BF"/>
          <w:sz w:val="22"/>
          <w:szCs w:val="22"/>
          <w:u w:val="single"/>
        </w:rPr>
      </w:pPr>
      <w:r w:rsidRPr="003C25F9">
        <w:rPr>
          <w:rFonts w:ascii="Montserrat" w:hAnsi="Montserrat"/>
          <w:b/>
          <w:bCs/>
          <w:color w:val="2F5496" w:themeColor="accent1" w:themeShade="BF"/>
          <w:sz w:val="22"/>
          <w:szCs w:val="22"/>
          <w:u w:val="single"/>
        </w:rPr>
        <w:t xml:space="preserve">Online Forums </w:t>
      </w:r>
    </w:p>
    <w:p w14:paraId="6DD279E8" w14:textId="77777777" w:rsidR="00C5359C" w:rsidRPr="00275030" w:rsidRDefault="00C5359C" w:rsidP="00D67381">
      <w:pPr>
        <w:jc w:val="both"/>
        <w:rPr>
          <w:rFonts w:ascii="Montserrat" w:hAnsi="Montserrat"/>
          <w:sz w:val="20"/>
          <w:szCs w:val="20"/>
        </w:rPr>
      </w:pPr>
    </w:p>
    <w:p w14:paraId="74339DBB" w14:textId="77777777"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Beyond Blue </w:t>
      </w:r>
    </w:p>
    <w:p w14:paraId="09DFBD56" w14:textId="3E9BA5C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The Beyond Blue forums are a supportive place to connect with people who are going through similar experiences to you.  You can read other people’s stories, ask for </w:t>
      </w:r>
      <w:proofErr w:type="gramStart"/>
      <w:r w:rsidRPr="00275030">
        <w:rPr>
          <w:rFonts w:ascii="Montserrat" w:hAnsi="Montserrat"/>
          <w:sz w:val="20"/>
          <w:szCs w:val="20"/>
        </w:rPr>
        <w:t>advice</w:t>
      </w:r>
      <w:proofErr w:type="gramEnd"/>
      <w:r w:rsidRPr="00275030">
        <w:rPr>
          <w:rFonts w:ascii="Montserrat" w:hAnsi="Montserrat"/>
          <w:sz w:val="20"/>
          <w:szCs w:val="20"/>
        </w:rPr>
        <w:t xml:space="preserve"> or share your own experience. </w:t>
      </w:r>
    </w:p>
    <w:p w14:paraId="340B8F13" w14:textId="77777777" w:rsidR="00C5359C" w:rsidRPr="00275030" w:rsidRDefault="00C5359C" w:rsidP="00D67381">
      <w:pPr>
        <w:jc w:val="both"/>
        <w:rPr>
          <w:rFonts w:ascii="Montserrat" w:hAnsi="Montserrat"/>
          <w:sz w:val="20"/>
          <w:szCs w:val="20"/>
        </w:rPr>
      </w:pPr>
    </w:p>
    <w:p w14:paraId="59207084" w14:textId="77777777"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Reach Out </w:t>
      </w:r>
    </w:p>
    <w:p w14:paraId="4F5E3868" w14:textId="77777777" w:rsidR="00C5359C" w:rsidRPr="00275030" w:rsidRDefault="00C5359C" w:rsidP="00D67381">
      <w:pPr>
        <w:jc w:val="both"/>
        <w:rPr>
          <w:rFonts w:ascii="Montserrat" w:hAnsi="Montserrat"/>
          <w:sz w:val="20"/>
          <w:szCs w:val="20"/>
        </w:rPr>
      </w:pPr>
      <w:proofErr w:type="spellStart"/>
      <w:r w:rsidRPr="00275030">
        <w:rPr>
          <w:rFonts w:ascii="Montserrat" w:hAnsi="Montserrat"/>
          <w:sz w:val="20"/>
          <w:szCs w:val="20"/>
        </w:rPr>
        <w:t>ReachOut</w:t>
      </w:r>
      <w:proofErr w:type="spellEnd"/>
      <w:r w:rsidRPr="00275030">
        <w:rPr>
          <w:rFonts w:ascii="Montserrat" w:hAnsi="Montserrat"/>
          <w:sz w:val="20"/>
          <w:szCs w:val="20"/>
        </w:rPr>
        <w:t xml:space="preserve"> Forums is a supportive, </w:t>
      </w:r>
      <w:proofErr w:type="gramStart"/>
      <w:r w:rsidRPr="00275030">
        <w:rPr>
          <w:rFonts w:ascii="Montserrat" w:hAnsi="Montserrat"/>
          <w:sz w:val="20"/>
          <w:szCs w:val="20"/>
        </w:rPr>
        <w:t>safe</w:t>
      </w:r>
      <w:proofErr w:type="gramEnd"/>
      <w:r w:rsidRPr="00275030">
        <w:rPr>
          <w:rFonts w:ascii="Montserrat" w:hAnsi="Montserrat"/>
          <w:sz w:val="20"/>
          <w:szCs w:val="20"/>
        </w:rPr>
        <w:t xml:space="preserve"> and anonymous space where people care about what’s happening to you, because they’ve been there too. Websites Reach Out Use ReachOut.com to figure things out and make life better.  The website offers information and other resources designed specifically for young people.  </w:t>
      </w:r>
    </w:p>
    <w:p w14:paraId="538A4459" w14:textId="77777777" w:rsidR="00C5359C" w:rsidRPr="00275030" w:rsidRDefault="00C5359C" w:rsidP="00D67381">
      <w:pPr>
        <w:jc w:val="both"/>
        <w:rPr>
          <w:rFonts w:ascii="Montserrat" w:hAnsi="Montserrat"/>
          <w:sz w:val="20"/>
          <w:szCs w:val="20"/>
        </w:rPr>
      </w:pPr>
    </w:p>
    <w:p w14:paraId="41881A7B" w14:textId="77777777"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Kids Helpline </w:t>
      </w:r>
    </w:p>
    <w:p w14:paraId="6DEF075A"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The website has information and services to support young people through any problems – big or small. </w:t>
      </w:r>
    </w:p>
    <w:p w14:paraId="60E338C5" w14:textId="77777777" w:rsidR="00C5359C" w:rsidRPr="00275030" w:rsidRDefault="00C5359C" w:rsidP="00D67381">
      <w:pPr>
        <w:jc w:val="both"/>
        <w:rPr>
          <w:rFonts w:ascii="Montserrat" w:hAnsi="Montserrat"/>
          <w:sz w:val="20"/>
          <w:szCs w:val="20"/>
        </w:rPr>
      </w:pPr>
    </w:p>
    <w:p w14:paraId="610323CD" w14:textId="088DC2CC"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Headspace </w:t>
      </w:r>
    </w:p>
    <w:p w14:paraId="0DF150B1"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The website has information and services to support a young person going through a tough time. </w:t>
      </w:r>
    </w:p>
    <w:p w14:paraId="14B3111E" w14:textId="77777777" w:rsidR="00C5359C" w:rsidRPr="00275030" w:rsidRDefault="00C5359C" w:rsidP="00D67381">
      <w:pPr>
        <w:jc w:val="both"/>
        <w:rPr>
          <w:rFonts w:ascii="Montserrat" w:hAnsi="Montserrat"/>
          <w:sz w:val="20"/>
          <w:szCs w:val="20"/>
        </w:rPr>
      </w:pPr>
    </w:p>
    <w:p w14:paraId="1F874796" w14:textId="77777777"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Children of Parents with a Mental Illness (COPMI) </w:t>
      </w:r>
    </w:p>
    <w:p w14:paraId="4B0F3F55"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Having a parent with a mental illness can be tough.  But COPMI have a lot of information and videos to help you get your head around it all. </w:t>
      </w:r>
    </w:p>
    <w:p w14:paraId="714A587A" w14:textId="77777777" w:rsidR="00C5359C" w:rsidRPr="00275030" w:rsidRDefault="00C5359C" w:rsidP="00D67381">
      <w:pPr>
        <w:jc w:val="both"/>
        <w:rPr>
          <w:rFonts w:ascii="Montserrat" w:hAnsi="Montserrat"/>
          <w:sz w:val="20"/>
          <w:szCs w:val="20"/>
        </w:rPr>
      </w:pPr>
    </w:p>
    <w:p w14:paraId="1942DDE5" w14:textId="77777777" w:rsidR="00C5359C" w:rsidRPr="003C25F9" w:rsidRDefault="00C5359C" w:rsidP="00D67381">
      <w:pPr>
        <w:jc w:val="both"/>
        <w:rPr>
          <w:rFonts w:ascii="Montserrat" w:hAnsi="Montserrat"/>
          <w:b/>
          <w:bCs/>
          <w:color w:val="2F5496" w:themeColor="accent1" w:themeShade="BF"/>
          <w:sz w:val="22"/>
          <w:szCs w:val="22"/>
          <w:u w:val="single"/>
        </w:rPr>
      </w:pPr>
      <w:r w:rsidRPr="003C25F9">
        <w:rPr>
          <w:rFonts w:ascii="Montserrat" w:hAnsi="Montserrat"/>
          <w:b/>
          <w:bCs/>
          <w:color w:val="2F5496" w:themeColor="accent1" w:themeShade="BF"/>
          <w:sz w:val="22"/>
          <w:szCs w:val="22"/>
          <w:u w:val="single"/>
        </w:rPr>
        <w:t xml:space="preserve">Support </w:t>
      </w:r>
      <w:proofErr w:type="gramStart"/>
      <w:r w:rsidRPr="003C25F9">
        <w:rPr>
          <w:rFonts w:ascii="Montserrat" w:hAnsi="Montserrat"/>
          <w:b/>
          <w:bCs/>
          <w:color w:val="2F5496" w:themeColor="accent1" w:themeShade="BF"/>
          <w:sz w:val="22"/>
          <w:szCs w:val="22"/>
          <w:u w:val="single"/>
        </w:rPr>
        <w:t>centres</w:t>
      </w:r>
      <w:proofErr w:type="gramEnd"/>
      <w:r w:rsidRPr="003C25F9">
        <w:rPr>
          <w:rFonts w:ascii="Montserrat" w:hAnsi="Montserrat"/>
          <w:b/>
          <w:bCs/>
          <w:color w:val="2F5496" w:themeColor="accent1" w:themeShade="BF"/>
          <w:sz w:val="22"/>
          <w:szCs w:val="22"/>
          <w:u w:val="single"/>
        </w:rPr>
        <w:t xml:space="preserve"> </w:t>
      </w:r>
    </w:p>
    <w:p w14:paraId="24693041" w14:textId="77777777" w:rsidR="00C5359C" w:rsidRPr="00275030" w:rsidRDefault="00C5359C" w:rsidP="00D67381">
      <w:pPr>
        <w:jc w:val="both"/>
        <w:rPr>
          <w:rFonts w:ascii="Montserrat" w:hAnsi="Montserrat"/>
          <w:sz w:val="20"/>
          <w:szCs w:val="20"/>
        </w:rPr>
      </w:pPr>
    </w:p>
    <w:p w14:paraId="0BF1457E" w14:textId="02FFB669"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Headspace centres </w:t>
      </w:r>
    </w:p>
    <w:p w14:paraId="5B03277A"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If you need support, advice or just someone to talk to about a life problem, you can visit a headspace centre located around Australia and talk to mental health professionals within a confidential and safe environment.  Some centres also have specialist workers like Aboriginal and Torres Strait Islander health workers and family therapists.  Can your closest headspace centre to make an appointment. </w:t>
      </w:r>
    </w:p>
    <w:p w14:paraId="77C6E326" w14:textId="77777777" w:rsidR="00C5359C" w:rsidRPr="00275030" w:rsidRDefault="00C5359C" w:rsidP="00D67381">
      <w:pPr>
        <w:jc w:val="both"/>
        <w:rPr>
          <w:rFonts w:ascii="Montserrat" w:hAnsi="Montserrat"/>
          <w:sz w:val="20"/>
          <w:szCs w:val="20"/>
        </w:rPr>
      </w:pPr>
    </w:p>
    <w:p w14:paraId="705EC220" w14:textId="77777777" w:rsidR="00993134" w:rsidRDefault="00993134">
      <w:pPr>
        <w:rPr>
          <w:rFonts w:ascii="Montserrat" w:hAnsi="Montserrat"/>
          <w:b/>
          <w:bCs/>
          <w:color w:val="2F5496" w:themeColor="accent1" w:themeShade="BF"/>
          <w:sz w:val="22"/>
          <w:szCs w:val="22"/>
          <w:u w:val="single"/>
        </w:rPr>
      </w:pPr>
      <w:r>
        <w:rPr>
          <w:rFonts w:ascii="Montserrat" w:hAnsi="Montserrat"/>
          <w:b/>
          <w:bCs/>
          <w:color w:val="2F5496" w:themeColor="accent1" w:themeShade="BF"/>
          <w:sz w:val="22"/>
          <w:szCs w:val="22"/>
          <w:u w:val="single"/>
        </w:rPr>
        <w:br w:type="page"/>
      </w:r>
    </w:p>
    <w:p w14:paraId="7325D8F0" w14:textId="6665F46C" w:rsidR="00C5359C" w:rsidRPr="00275030" w:rsidRDefault="00C5359C" w:rsidP="00D67381">
      <w:pPr>
        <w:jc w:val="both"/>
        <w:rPr>
          <w:rFonts w:ascii="Montserrat" w:hAnsi="Montserrat"/>
          <w:b/>
          <w:bCs/>
          <w:sz w:val="20"/>
          <w:szCs w:val="20"/>
          <w:u w:val="single"/>
        </w:rPr>
      </w:pPr>
      <w:permStart w:id="381688616" w:edGrp="everyone"/>
      <w:permEnd w:id="381688616"/>
      <w:r w:rsidRPr="003C25F9">
        <w:rPr>
          <w:rFonts w:ascii="Montserrat" w:hAnsi="Montserrat"/>
          <w:b/>
          <w:bCs/>
          <w:color w:val="2F5496" w:themeColor="accent1" w:themeShade="BF"/>
          <w:sz w:val="22"/>
          <w:szCs w:val="22"/>
          <w:u w:val="single"/>
        </w:rPr>
        <w:lastRenderedPageBreak/>
        <w:t>Online programs and apps</w:t>
      </w:r>
      <w:r w:rsidRPr="00275030">
        <w:rPr>
          <w:rFonts w:ascii="Montserrat" w:hAnsi="Montserrat"/>
          <w:b/>
          <w:bCs/>
          <w:sz w:val="20"/>
          <w:szCs w:val="20"/>
          <w:u w:val="single"/>
        </w:rPr>
        <w:t xml:space="preserve"> </w:t>
      </w:r>
    </w:p>
    <w:p w14:paraId="41C100DF" w14:textId="77777777" w:rsidR="00C5359C" w:rsidRPr="00275030" w:rsidRDefault="00C5359C" w:rsidP="00D67381">
      <w:pPr>
        <w:jc w:val="both"/>
        <w:rPr>
          <w:rFonts w:ascii="Montserrat" w:hAnsi="Montserrat"/>
          <w:sz w:val="20"/>
          <w:szCs w:val="20"/>
        </w:rPr>
      </w:pPr>
    </w:p>
    <w:p w14:paraId="75EDD8C1" w14:textId="77777777"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Bite Back </w:t>
      </w:r>
    </w:p>
    <w:p w14:paraId="07EEC77E"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BITE BACK is a free, self-guided online wellbeing and resilience program for young people aged 13-16 years old.  It uses a combination of fun, interactive activities, quizzes, animations, and information across nine positive psychology domains including gratitude, optimism, flow, meaning, hope, mindfulness, character strengths, healthy lifestyle, and positive relationships. </w:t>
      </w:r>
    </w:p>
    <w:p w14:paraId="2368D989" w14:textId="77777777" w:rsidR="00C5359C" w:rsidRPr="00275030" w:rsidRDefault="00C5359C" w:rsidP="00D67381">
      <w:pPr>
        <w:jc w:val="both"/>
        <w:rPr>
          <w:rFonts w:ascii="Montserrat" w:hAnsi="Montserrat"/>
          <w:sz w:val="20"/>
          <w:szCs w:val="20"/>
        </w:rPr>
      </w:pPr>
    </w:p>
    <w:p w14:paraId="02A2C4DB" w14:textId="77777777"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Brave Program </w:t>
      </w:r>
    </w:p>
    <w:p w14:paraId="328AFA54"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The BRAVE Program is an interactive, online program for the prevention and treatment of childhood and adolescent anxiety.  The programs are </w:t>
      </w:r>
      <w:proofErr w:type="gramStart"/>
      <w:r w:rsidRPr="00275030">
        <w:rPr>
          <w:rFonts w:ascii="Montserrat" w:hAnsi="Montserrat"/>
          <w:sz w:val="20"/>
          <w:szCs w:val="20"/>
        </w:rPr>
        <w:t>free, and</w:t>
      </w:r>
      <w:proofErr w:type="gramEnd"/>
      <w:r w:rsidRPr="00275030">
        <w:rPr>
          <w:rFonts w:ascii="Montserrat" w:hAnsi="Montserrat"/>
          <w:sz w:val="20"/>
          <w:szCs w:val="20"/>
        </w:rPr>
        <w:t xml:space="preserve"> provide ways for children and teenagers to better cope with their worries. </w:t>
      </w:r>
    </w:p>
    <w:p w14:paraId="06CB6FB6" w14:textId="77777777" w:rsidR="00C5359C" w:rsidRPr="00275030" w:rsidRDefault="00C5359C" w:rsidP="00D67381">
      <w:pPr>
        <w:jc w:val="both"/>
        <w:rPr>
          <w:rFonts w:ascii="Montserrat" w:hAnsi="Montserrat"/>
          <w:sz w:val="20"/>
          <w:szCs w:val="20"/>
        </w:rPr>
      </w:pPr>
    </w:p>
    <w:p w14:paraId="417CBBAC" w14:textId="77777777" w:rsidR="00C5359C" w:rsidRPr="003C25F9" w:rsidRDefault="00C5359C" w:rsidP="00D67381">
      <w:pPr>
        <w:jc w:val="both"/>
        <w:rPr>
          <w:rFonts w:ascii="Montserrat" w:hAnsi="Montserrat"/>
          <w:b/>
          <w:bCs/>
          <w:color w:val="2F5496" w:themeColor="accent1" w:themeShade="BF"/>
          <w:sz w:val="20"/>
          <w:szCs w:val="20"/>
        </w:rPr>
      </w:pPr>
      <w:proofErr w:type="spellStart"/>
      <w:r w:rsidRPr="003C25F9">
        <w:rPr>
          <w:rFonts w:ascii="Montserrat" w:hAnsi="Montserrat"/>
          <w:b/>
          <w:bCs/>
          <w:color w:val="2F5496" w:themeColor="accent1" w:themeShade="BF"/>
          <w:sz w:val="20"/>
          <w:szCs w:val="20"/>
        </w:rPr>
        <w:t>MoodGYM</w:t>
      </w:r>
      <w:proofErr w:type="spellEnd"/>
      <w:r w:rsidRPr="003C25F9">
        <w:rPr>
          <w:rFonts w:ascii="Montserrat" w:hAnsi="Montserrat"/>
          <w:b/>
          <w:bCs/>
          <w:color w:val="2F5496" w:themeColor="accent1" w:themeShade="BF"/>
          <w:sz w:val="20"/>
          <w:szCs w:val="20"/>
        </w:rPr>
        <w:t xml:space="preserve"> </w:t>
      </w:r>
    </w:p>
    <w:p w14:paraId="3A1B921C"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This free, fun, interactive program helps you identify and overcome problem emotions and shows you how to develop good coping skills for the future. </w:t>
      </w:r>
    </w:p>
    <w:p w14:paraId="5EEC747A" w14:textId="77777777" w:rsidR="00C5359C" w:rsidRPr="00275030" w:rsidRDefault="00C5359C" w:rsidP="00D67381">
      <w:pPr>
        <w:jc w:val="both"/>
        <w:rPr>
          <w:rFonts w:ascii="Montserrat" w:hAnsi="Montserrat"/>
          <w:sz w:val="20"/>
          <w:szCs w:val="20"/>
        </w:rPr>
      </w:pPr>
    </w:p>
    <w:p w14:paraId="3DC715E1" w14:textId="77777777" w:rsidR="00C5359C" w:rsidRPr="003C25F9" w:rsidRDefault="00C5359C" w:rsidP="00D67381">
      <w:pPr>
        <w:jc w:val="both"/>
        <w:rPr>
          <w:rFonts w:ascii="Montserrat" w:hAnsi="Montserrat"/>
          <w:b/>
          <w:bCs/>
          <w:color w:val="2F5496" w:themeColor="accent1" w:themeShade="BF"/>
          <w:sz w:val="22"/>
          <w:szCs w:val="22"/>
          <w:u w:val="single"/>
        </w:rPr>
      </w:pPr>
      <w:r w:rsidRPr="003C25F9">
        <w:rPr>
          <w:rFonts w:ascii="Montserrat" w:hAnsi="Montserrat"/>
          <w:b/>
          <w:bCs/>
          <w:color w:val="2F5496" w:themeColor="accent1" w:themeShade="BF"/>
          <w:sz w:val="22"/>
          <w:szCs w:val="22"/>
          <w:u w:val="single"/>
        </w:rPr>
        <w:t xml:space="preserve">Blogs </w:t>
      </w:r>
    </w:p>
    <w:p w14:paraId="438944AA" w14:textId="77777777" w:rsidR="00C5359C" w:rsidRPr="00275030" w:rsidRDefault="00C5359C" w:rsidP="00D67381">
      <w:pPr>
        <w:jc w:val="both"/>
        <w:rPr>
          <w:rFonts w:ascii="Montserrat" w:hAnsi="Montserrat"/>
          <w:sz w:val="20"/>
          <w:szCs w:val="20"/>
        </w:rPr>
      </w:pPr>
    </w:p>
    <w:p w14:paraId="0C97BB9A" w14:textId="5A853684"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Personal best </w:t>
      </w:r>
    </w:p>
    <w:p w14:paraId="78FD219F"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Find information, stories, tips, and strategies to inspire you to achieve your all-round personal best.                  </w:t>
      </w:r>
    </w:p>
    <w:p w14:paraId="6B2EE5DC" w14:textId="77777777" w:rsidR="00C5359C" w:rsidRPr="00275030" w:rsidRDefault="00C5359C" w:rsidP="00D67381">
      <w:pPr>
        <w:jc w:val="both"/>
        <w:rPr>
          <w:rFonts w:ascii="Montserrat" w:hAnsi="Montserrat"/>
          <w:sz w:val="20"/>
          <w:szCs w:val="20"/>
        </w:rPr>
      </w:pPr>
    </w:p>
    <w:p w14:paraId="40066527" w14:textId="77777777" w:rsidR="00C5359C" w:rsidRPr="00275030" w:rsidRDefault="00C5359C" w:rsidP="00D67381">
      <w:pPr>
        <w:jc w:val="both"/>
        <w:rPr>
          <w:rFonts w:ascii="Montserrat" w:hAnsi="Montserrat"/>
          <w:b/>
          <w:bCs/>
          <w:sz w:val="20"/>
          <w:szCs w:val="20"/>
        </w:rPr>
      </w:pPr>
    </w:p>
    <w:p w14:paraId="61256F78" w14:textId="50636FBE" w:rsidR="00C5359C" w:rsidRPr="003C25F9" w:rsidRDefault="00C5359C" w:rsidP="00D67381">
      <w:pPr>
        <w:jc w:val="both"/>
        <w:rPr>
          <w:rFonts w:ascii="Montserrat" w:hAnsi="Montserrat"/>
          <w:b/>
          <w:bCs/>
          <w:color w:val="2F5496" w:themeColor="accent1" w:themeShade="BF"/>
          <w:sz w:val="20"/>
          <w:szCs w:val="20"/>
        </w:rPr>
      </w:pPr>
      <w:r w:rsidRPr="003C25F9">
        <w:rPr>
          <w:rFonts w:ascii="Montserrat" w:hAnsi="Montserrat"/>
          <w:b/>
          <w:bCs/>
          <w:color w:val="2F5496" w:themeColor="accent1" w:themeShade="BF"/>
          <w:sz w:val="20"/>
          <w:szCs w:val="20"/>
        </w:rPr>
        <w:t xml:space="preserve">Available 24 hours a day, 7 days a week. </w:t>
      </w:r>
    </w:p>
    <w:p w14:paraId="459EC0F8"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Lifeline: 13 11 14 </w:t>
      </w:r>
    </w:p>
    <w:p w14:paraId="038C1805"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Beyond Blue: 1300 224 636 </w:t>
      </w:r>
    </w:p>
    <w:p w14:paraId="0EBD9729"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Headspace: 1800 650 890 </w:t>
      </w:r>
    </w:p>
    <w:p w14:paraId="71D2CFC0" w14:textId="4BBF9A34"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Kids Helpline: 1800 551 800 / Online chat: </w:t>
      </w:r>
      <w:hyperlink r:id="rId6" w:history="1">
        <w:r w:rsidRPr="00275030">
          <w:rPr>
            <w:rStyle w:val="Hyperlink"/>
            <w:rFonts w:ascii="Montserrat" w:hAnsi="Montserrat"/>
            <w:sz w:val="20"/>
            <w:szCs w:val="20"/>
          </w:rPr>
          <w:t>https://kidshelpline.com.au</w:t>
        </w:r>
      </w:hyperlink>
      <w:r w:rsidRPr="00275030">
        <w:rPr>
          <w:rFonts w:ascii="Montserrat" w:hAnsi="Montserrat"/>
          <w:sz w:val="20"/>
          <w:szCs w:val="20"/>
        </w:rPr>
        <w:t xml:space="preserve"> </w:t>
      </w:r>
    </w:p>
    <w:p w14:paraId="572B459B" w14:textId="77777777" w:rsidR="00C5359C" w:rsidRPr="00275030" w:rsidRDefault="00C5359C" w:rsidP="00D67381">
      <w:pPr>
        <w:jc w:val="both"/>
        <w:rPr>
          <w:rFonts w:ascii="Montserrat" w:hAnsi="Montserrat"/>
          <w:sz w:val="20"/>
          <w:szCs w:val="20"/>
        </w:rPr>
      </w:pPr>
      <w:r w:rsidRPr="00275030">
        <w:rPr>
          <w:rFonts w:ascii="Montserrat" w:hAnsi="Montserrat"/>
          <w:sz w:val="20"/>
          <w:szCs w:val="20"/>
        </w:rPr>
        <w:t xml:space="preserve">1800RESPECT: 1800 737 732 – National assault and violence support </w:t>
      </w:r>
    </w:p>
    <w:p w14:paraId="33FE0737" w14:textId="7B0A50E2" w:rsidR="00C5359C" w:rsidRPr="00275030" w:rsidRDefault="00C5359C" w:rsidP="00D67381">
      <w:pPr>
        <w:jc w:val="both"/>
        <w:rPr>
          <w:rFonts w:ascii="Montserrat" w:hAnsi="Montserrat"/>
          <w:sz w:val="20"/>
          <w:szCs w:val="20"/>
        </w:rPr>
      </w:pPr>
      <w:proofErr w:type="spellStart"/>
      <w:r w:rsidRPr="00275030">
        <w:rPr>
          <w:rFonts w:ascii="Montserrat" w:hAnsi="Montserrat"/>
          <w:sz w:val="20"/>
          <w:szCs w:val="20"/>
        </w:rPr>
        <w:t>MensLine</w:t>
      </w:r>
      <w:proofErr w:type="spellEnd"/>
      <w:r w:rsidRPr="00275030">
        <w:rPr>
          <w:rFonts w:ascii="Montserrat" w:hAnsi="Montserrat"/>
          <w:sz w:val="20"/>
          <w:szCs w:val="20"/>
        </w:rPr>
        <w:t xml:space="preserve"> Australia: 1300 789 978 / Online/Video chat: </w:t>
      </w:r>
      <w:hyperlink r:id="rId7" w:history="1">
        <w:r w:rsidRPr="00275030">
          <w:rPr>
            <w:rStyle w:val="Hyperlink"/>
            <w:rFonts w:ascii="Montserrat" w:hAnsi="Montserrat"/>
            <w:sz w:val="20"/>
            <w:szCs w:val="20"/>
          </w:rPr>
          <w:t>https://mensline.org.au</w:t>
        </w:r>
      </w:hyperlink>
      <w:r w:rsidRPr="00275030">
        <w:rPr>
          <w:rFonts w:ascii="Montserrat" w:hAnsi="Montserrat"/>
          <w:sz w:val="20"/>
          <w:szCs w:val="20"/>
        </w:rPr>
        <w:t xml:space="preserve"> </w:t>
      </w:r>
    </w:p>
    <w:p w14:paraId="476C47F2" w14:textId="453FE469" w:rsidR="00C5359C" w:rsidRPr="00275030" w:rsidRDefault="00C5359C" w:rsidP="00D67381">
      <w:pPr>
        <w:jc w:val="both"/>
        <w:rPr>
          <w:rFonts w:ascii="Montserrat" w:hAnsi="Montserrat"/>
          <w:sz w:val="20"/>
          <w:szCs w:val="20"/>
        </w:rPr>
      </w:pPr>
      <w:proofErr w:type="spellStart"/>
      <w:r w:rsidRPr="00275030">
        <w:rPr>
          <w:rFonts w:ascii="Montserrat" w:hAnsi="Montserrat"/>
          <w:sz w:val="20"/>
          <w:szCs w:val="20"/>
        </w:rPr>
        <w:t>QLife</w:t>
      </w:r>
      <w:proofErr w:type="spellEnd"/>
      <w:r w:rsidRPr="00275030">
        <w:rPr>
          <w:rFonts w:ascii="Montserrat" w:hAnsi="Montserrat"/>
          <w:sz w:val="20"/>
          <w:szCs w:val="20"/>
        </w:rPr>
        <w:t xml:space="preserve">: 1800 184 527 </w:t>
      </w:r>
      <w:r w:rsidR="00D67381" w:rsidRPr="00275030">
        <w:rPr>
          <w:rFonts w:ascii="Montserrat" w:hAnsi="Montserrat"/>
          <w:sz w:val="20"/>
          <w:szCs w:val="20"/>
        </w:rPr>
        <w:t>–</w:t>
      </w:r>
      <w:r w:rsidRPr="00275030">
        <w:rPr>
          <w:rFonts w:ascii="Montserrat" w:hAnsi="Montserrat"/>
          <w:sz w:val="20"/>
          <w:szCs w:val="20"/>
        </w:rPr>
        <w:t xml:space="preserve"> LGBTQIA+ Support / Online chat: https://qlife.org.au – 3pm to midnight, 7 days</w:t>
      </w:r>
    </w:p>
    <w:sectPr w:rsidR="00C5359C" w:rsidRPr="00275030" w:rsidSect="009E297E">
      <w:headerReference w:type="default" r:id="rId8"/>
      <w:pgSz w:w="11906" w:h="16838"/>
      <w:pgMar w:top="1440" w:right="96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25FDF" w14:textId="77777777" w:rsidR="002C4747" w:rsidRDefault="002C4747" w:rsidP="00993134">
      <w:r>
        <w:separator/>
      </w:r>
    </w:p>
  </w:endnote>
  <w:endnote w:type="continuationSeparator" w:id="0">
    <w:p w14:paraId="61EACB15" w14:textId="77777777" w:rsidR="002C4747" w:rsidRDefault="002C4747" w:rsidP="0099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7222" w14:textId="77777777" w:rsidR="002C4747" w:rsidRDefault="002C4747" w:rsidP="00993134">
      <w:r>
        <w:separator/>
      </w:r>
    </w:p>
  </w:footnote>
  <w:footnote w:type="continuationSeparator" w:id="0">
    <w:p w14:paraId="534A9EBA" w14:textId="77777777" w:rsidR="002C4747" w:rsidRDefault="002C4747" w:rsidP="0099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72013" w14:textId="77777777" w:rsidR="00993134" w:rsidRDefault="00993134" w:rsidP="00993134">
    <w:pPr>
      <w:spacing w:before="480"/>
      <w:ind w:firstLine="720"/>
      <w:jc w:val="right"/>
    </w:pPr>
    <w:r w:rsidRPr="000B68F2">
      <w:rPr>
        <w:noProof/>
        <w:color w:val="00B0F0"/>
      </w:rPr>
      <mc:AlternateContent>
        <mc:Choice Requires="wps">
          <w:drawing>
            <wp:anchor distT="0" distB="0" distL="114300" distR="114300" simplePos="0" relativeHeight="251659264" behindDoc="1" locked="0" layoutInCell="1" allowOverlap="1" wp14:anchorId="57655F00" wp14:editId="66FA55CB">
              <wp:simplePos x="0" y="0"/>
              <wp:positionH relativeFrom="column">
                <wp:posOffset>-1867711</wp:posOffset>
              </wp:positionH>
              <wp:positionV relativeFrom="paragraph">
                <wp:posOffset>-1118681</wp:posOffset>
              </wp:positionV>
              <wp:extent cx="9211716" cy="894945"/>
              <wp:effectExtent l="0" t="0" r="8890" b="6985"/>
              <wp:wrapNone/>
              <wp:docPr id="3" name="Rectangle 3"/>
              <wp:cNvGraphicFramePr/>
              <a:graphic xmlns:a="http://schemas.openxmlformats.org/drawingml/2006/main">
                <a:graphicData uri="http://schemas.microsoft.com/office/word/2010/wordprocessingShape">
                  <wps:wsp>
                    <wps:cNvSpPr/>
                    <wps:spPr>
                      <a:xfrm>
                        <a:off x="0" y="0"/>
                        <a:ext cx="9211716" cy="8949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B05CC" id="Rectangle 3" o:spid="_x0000_s1026" style="position:absolute;margin-left:-147.05pt;margin-top:-88.1pt;width:725.35pt;height:7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" fillcolor="#4472c4 [3204]" strokecolor="#1f3763 [1604]" strokeweight="1pt"/>
          </w:pict>
        </mc:Fallback>
      </mc:AlternateContent>
    </w:r>
    <w:r>
      <w:rPr>
        <w:noProof/>
        <w:color w:val="00B0F0"/>
      </w:rPr>
      <w:drawing>
        <wp:anchor distT="0" distB="0" distL="114300" distR="114300" simplePos="0" relativeHeight="251660288" behindDoc="1" locked="0" layoutInCell="1" allowOverlap="1" wp14:anchorId="2CBA41EF" wp14:editId="00804AF7">
          <wp:simplePos x="0" y="0"/>
          <wp:positionH relativeFrom="column">
            <wp:posOffset>-797249</wp:posOffset>
          </wp:positionH>
          <wp:positionV relativeFrom="paragraph">
            <wp:posOffset>-583417</wp:posOffset>
          </wp:positionV>
          <wp:extent cx="2676784" cy="1322962"/>
          <wp:effectExtent l="0" t="0" r="3175" b="0"/>
          <wp:wrapNone/>
          <wp:docPr id="1338986765" name="Picture 1338986765"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BA-Logo.png"/>
                  <pic:cNvPicPr/>
                </pic:nvPicPr>
                <pic:blipFill>
                  <a:blip r:embed="rId1">
                    <a:extLst>
                      <a:ext uri="{28A0092B-C50C-407E-A947-70E740481C1C}">
                        <a14:useLocalDpi xmlns:a14="http://schemas.microsoft.com/office/drawing/2010/main" val="0"/>
                      </a:ext>
                    </a:extLst>
                  </a:blip>
                  <a:stretch>
                    <a:fillRect/>
                  </a:stretch>
                </pic:blipFill>
                <pic:spPr>
                  <a:xfrm>
                    <a:off x="0" y="0"/>
                    <a:ext cx="2676784" cy="1322962"/>
                  </a:xfrm>
                  <a:prstGeom prst="rect">
                    <a:avLst/>
                  </a:prstGeom>
                </pic:spPr>
              </pic:pic>
            </a:graphicData>
          </a:graphic>
          <wp14:sizeRelH relativeFrom="page">
            <wp14:pctWidth>0</wp14:pctWidth>
          </wp14:sizeRelH>
          <wp14:sizeRelV relativeFrom="page">
            <wp14:pctHeight>0</wp14:pctHeight>
          </wp14:sizeRelV>
        </wp:anchor>
      </w:drawing>
    </w:r>
  </w:p>
  <w:p w14:paraId="2DBDF8D6" w14:textId="77777777" w:rsidR="00993134" w:rsidRPr="00B05521" w:rsidRDefault="00993134" w:rsidP="00993134">
    <w:pPr>
      <w:ind w:firstLine="720"/>
      <w:jc w:val="right"/>
    </w:pPr>
  </w:p>
  <w:p w14:paraId="6C00024E" w14:textId="77777777" w:rsidR="00993134" w:rsidRDefault="00993134" w:rsidP="00993134">
    <w:pPr>
      <w:pStyle w:val="Header"/>
    </w:pPr>
  </w:p>
  <w:p w14:paraId="4C3F8EC8" w14:textId="77777777" w:rsidR="00993134" w:rsidRDefault="00993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8fHC6aZnhEvFyyuG69iI693KBcaA6OtAqyHdphXGF2sW7xmkP/QRmAT9ePm/DCahtvVUrCtRUzgguX4S3zHyg==" w:salt="/xgWOGaigkGWxZummmCt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9C"/>
    <w:rsid w:val="00275030"/>
    <w:rsid w:val="002C4747"/>
    <w:rsid w:val="003C25F9"/>
    <w:rsid w:val="005D6659"/>
    <w:rsid w:val="00993134"/>
    <w:rsid w:val="009E297E"/>
    <w:rsid w:val="00AE18D5"/>
    <w:rsid w:val="00B438A6"/>
    <w:rsid w:val="00C5359C"/>
    <w:rsid w:val="00D673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6670"/>
  <w15:chartTrackingRefBased/>
  <w15:docId w15:val="{42BAE4BA-982F-0949-8B15-CF89A44C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59C"/>
    <w:rPr>
      <w:color w:val="0563C1" w:themeColor="hyperlink"/>
      <w:u w:val="single"/>
    </w:rPr>
  </w:style>
  <w:style w:type="character" w:styleId="UnresolvedMention">
    <w:name w:val="Unresolved Mention"/>
    <w:basedOn w:val="DefaultParagraphFont"/>
    <w:uiPriority w:val="99"/>
    <w:semiHidden/>
    <w:unhideWhenUsed/>
    <w:rsid w:val="00C5359C"/>
    <w:rPr>
      <w:color w:val="605E5C"/>
      <w:shd w:val="clear" w:color="auto" w:fill="E1DFDD"/>
    </w:rPr>
  </w:style>
  <w:style w:type="paragraph" w:styleId="Header">
    <w:name w:val="header"/>
    <w:basedOn w:val="Normal"/>
    <w:link w:val="HeaderChar"/>
    <w:uiPriority w:val="99"/>
    <w:unhideWhenUsed/>
    <w:rsid w:val="00993134"/>
    <w:pPr>
      <w:tabs>
        <w:tab w:val="center" w:pos="4513"/>
        <w:tab w:val="right" w:pos="9026"/>
      </w:tabs>
    </w:pPr>
  </w:style>
  <w:style w:type="character" w:customStyle="1" w:styleId="HeaderChar">
    <w:name w:val="Header Char"/>
    <w:basedOn w:val="DefaultParagraphFont"/>
    <w:link w:val="Header"/>
    <w:uiPriority w:val="99"/>
    <w:rsid w:val="00993134"/>
  </w:style>
  <w:style w:type="paragraph" w:styleId="Footer">
    <w:name w:val="footer"/>
    <w:basedOn w:val="Normal"/>
    <w:link w:val="FooterChar"/>
    <w:uiPriority w:val="99"/>
    <w:unhideWhenUsed/>
    <w:rsid w:val="00993134"/>
    <w:pPr>
      <w:tabs>
        <w:tab w:val="center" w:pos="4513"/>
        <w:tab w:val="right" w:pos="9026"/>
      </w:tabs>
    </w:pPr>
  </w:style>
  <w:style w:type="character" w:customStyle="1" w:styleId="FooterChar">
    <w:name w:val="Footer Char"/>
    <w:basedOn w:val="DefaultParagraphFont"/>
    <w:link w:val="Footer"/>
    <w:uiPriority w:val="99"/>
    <w:rsid w:val="0099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ensline.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shelpline.com.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2888</Characters>
  <Application>Microsoft Office Word</Application>
  <DocSecurity>8</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Montgomery</dc:creator>
  <cp:keywords/>
  <dc:description/>
  <cp:lastModifiedBy>Kirsten Green</cp:lastModifiedBy>
  <cp:revision>6</cp:revision>
  <dcterms:created xsi:type="dcterms:W3CDTF">2024-04-20T07:49:00Z</dcterms:created>
  <dcterms:modified xsi:type="dcterms:W3CDTF">2024-04-20T07:53:00Z</dcterms:modified>
</cp:coreProperties>
</file>